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1DEB" w14:textId="77777777" w:rsidR="00AB3984" w:rsidRDefault="00AB3984" w:rsidP="00AB3984">
      <w:pPr>
        <w:pStyle w:val="Title"/>
        <w:jc w:val="center"/>
        <w:rPr>
          <w:sz w:val="40"/>
          <w:szCs w:val="40"/>
        </w:rPr>
      </w:pPr>
    </w:p>
    <w:p w14:paraId="103666BD" w14:textId="77777777" w:rsidR="00025FA2" w:rsidRPr="00AB3984" w:rsidRDefault="00AB3984" w:rsidP="00AB3984">
      <w:pPr>
        <w:pStyle w:val="Title"/>
        <w:jc w:val="center"/>
        <w:rPr>
          <w:sz w:val="40"/>
          <w:szCs w:val="40"/>
        </w:rPr>
      </w:pPr>
      <w:r w:rsidRPr="00AB3984">
        <w:rPr>
          <w:sz w:val="40"/>
          <w:szCs w:val="40"/>
        </w:rPr>
        <w:t>Expression of Interest Q &amp; A</w:t>
      </w:r>
    </w:p>
    <w:p w14:paraId="12101424" w14:textId="77777777" w:rsidR="00AB3984" w:rsidRDefault="00AB3984"/>
    <w:p w14:paraId="0DE15464" w14:textId="77777777" w:rsidR="00AB3984" w:rsidRDefault="00AB3984" w:rsidP="00AB3984">
      <w:pPr>
        <w:rPr>
          <w:rFonts w:ascii="Aptos" w:hAnsi="Aptos"/>
          <w:color w:val="000000"/>
        </w:rPr>
      </w:pPr>
      <w:r w:rsidRPr="00AB3984">
        <w:rPr>
          <w:rFonts w:ascii="Aptos" w:hAnsi="Aptos"/>
          <w:b/>
        </w:rPr>
        <w:t>Q: Please provide</w:t>
      </w:r>
      <w:r w:rsidRPr="00AB3984">
        <w:rPr>
          <w:rFonts w:ascii="Aptos" w:hAnsi="Aptos"/>
          <w:b/>
          <w:color w:val="000000"/>
        </w:rPr>
        <w:t xml:space="preserve"> clarification on this line, "There is a HUD required match for their award for Coordinated Entry of 25%."</w:t>
      </w:r>
      <w:r>
        <w:rPr>
          <w:rFonts w:ascii="Aptos" w:hAnsi="Aptos"/>
          <w:color w:val="000000"/>
        </w:rPr>
        <w:t xml:space="preserve"> Is this a required match of 25% of the overall planning grant of $1,105,571 or 25% of the Coordinated Entry grant (of approximately $64,852) or something else?</w:t>
      </w:r>
    </w:p>
    <w:p w14:paraId="186F335B" w14:textId="77777777" w:rsidR="00AB3984" w:rsidRDefault="00AB3984" w:rsidP="00AB3984">
      <w:pPr>
        <w:rPr>
          <w:rFonts w:ascii="Aptos" w:hAnsi="Aptos"/>
          <w:color w:val="000000"/>
        </w:rPr>
      </w:pPr>
    </w:p>
    <w:p w14:paraId="7D11F848" w14:textId="77777777" w:rsidR="00AB3984" w:rsidRDefault="00AB3984" w:rsidP="00AB3984">
      <w:r w:rsidRPr="00AB3984">
        <w:rPr>
          <w:rFonts w:ascii="Aptos" w:hAnsi="Aptos"/>
          <w:b/>
          <w:color w:val="000000"/>
        </w:rPr>
        <w:t>A:</w:t>
      </w:r>
      <w:r>
        <w:rPr>
          <w:rFonts w:ascii="Aptos" w:hAnsi="Aptos"/>
          <w:color w:val="000000"/>
        </w:rPr>
        <w:t xml:space="preserve"> According to the HUD Exchange website, Collaborative Applicant Lead Agencies i</w:t>
      </w:r>
      <w:bookmarkStart w:id="0" w:name="_GoBack"/>
      <w:bookmarkEnd w:id="0"/>
      <w:r>
        <w:rPr>
          <w:rFonts w:ascii="Aptos" w:hAnsi="Aptos"/>
          <w:color w:val="000000"/>
        </w:rPr>
        <w:t xml:space="preserve">ntending to pursue the CoC planning grants are required to show a 25% match. </w:t>
      </w:r>
      <w:hyperlink r:id="rId9" w:history="1">
        <w:r>
          <w:rPr>
            <w:rStyle w:val="Hyperlink"/>
            <w:rFonts w:ascii="Aptos" w:hAnsi="Aptos"/>
          </w:rPr>
          <w:t>https://www.hudexchange.info/homelessness-assistance/coc-esg-virtual-binders/coc-eligible-activities/planning-costs/renewal-coordinated-entry-and-match/</w:t>
        </w:r>
      </w:hyperlink>
    </w:p>
    <w:sectPr w:rsidR="00AB39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483B7" w14:textId="77777777" w:rsidR="00AB3984" w:rsidRDefault="00AB3984" w:rsidP="00AB3984">
      <w:r>
        <w:separator/>
      </w:r>
    </w:p>
  </w:endnote>
  <w:endnote w:type="continuationSeparator" w:id="0">
    <w:p w14:paraId="0083B650" w14:textId="77777777" w:rsidR="00AB3984" w:rsidRDefault="00AB3984" w:rsidP="00AB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3B60F" w14:textId="77777777" w:rsidR="00AB3984" w:rsidRDefault="00AB3984" w:rsidP="00AB3984">
      <w:r>
        <w:separator/>
      </w:r>
    </w:p>
  </w:footnote>
  <w:footnote w:type="continuationSeparator" w:id="0">
    <w:p w14:paraId="5BF8B702" w14:textId="77777777" w:rsidR="00AB3984" w:rsidRDefault="00AB3984" w:rsidP="00AB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D623A" w14:textId="77777777" w:rsidR="00AB3984" w:rsidRDefault="00AB3984" w:rsidP="00AB3984">
    <w:pPr>
      <w:pStyle w:val="Header"/>
      <w:jc w:val="center"/>
    </w:pPr>
    <w:r>
      <w:rPr>
        <w:noProof/>
        <w:sz w:val="40"/>
        <w:szCs w:val="40"/>
      </w:rPr>
      <w:drawing>
        <wp:inline distT="0" distB="0" distL="0" distR="0" wp14:anchorId="481FF936" wp14:editId="0DA85AC5">
          <wp:extent cx="825500" cy="82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KE Coalition on Housing &amp; Homelessne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99" cy="86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84"/>
    <w:rsid w:val="00025FA2"/>
    <w:rsid w:val="00A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D8CB"/>
  <w15:chartTrackingRefBased/>
  <w15:docId w15:val="{B39B9ADA-2B83-419A-97FF-CE4A398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9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3984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39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B3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98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3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98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udexchange.info/homelessness-assistance/coc-esg-virtual-binders/coc-eligible-activities/planning-costs/renewal-coordinated-entry-and-mat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28F527245E64B8F3A520B73596405" ma:contentTypeVersion="11" ma:contentTypeDescription="Create a new document." ma:contentTypeScope="" ma:versionID="fcb1f7ef1d8f59b754a7ca7777555ee3">
  <xsd:schema xmlns:xsd="http://www.w3.org/2001/XMLSchema" xmlns:xs="http://www.w3.org/2001/XMLSchema" xmlns:p="http://schemas.microsoft.com/office/2006/metadata/properties" xmlns:ns3="f553be13-40a8-4be2-9d8b-48674e2f0dc5" targetNamespace="http://schemas.microsoft.com/office/2006/metadata/properties" ma:root="true" ma:fieldsID="73905135b9c0bd39736c55d7e68e4a8b" ns3:_="">
    <xsd:import namespace="f553be13-40a8-4be2-9d8b-48674e2f0d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be13-40a8-4be2-9d8b-48674e2f0d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53be13-40a8-4be2-9d8b-48674e2f0dc5" xsi:nil="true"/>
  </documentManagement>
</p:properties>
</file>

<file path=customXml/itemProps1.xml><?xml version="1.0" encoding="utf-8"?>
<ds:datastoreItem xmlns:ds="http://schemas.openxmlformats.org/officeDocument/2006/customXml" ds:itemID="{944B4463-05A2-4905-A7AD-0C7F7F26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3be13-40a8-4be2-9d8b-48674e2f0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B7286-ADC6-4403-9BEA-E5D4269D8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49403-6B4B-4545-980C-D600B98D622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f553be13-40a8-4be2-9d8b-48674e2f0dc5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Carmona-Lewis, Vanesa</dc:creator>
  <cp:keywords/>
  <dc:description/>
  <cp:lastModifiedBy>Carmona-Lewis, Vanesa</cp:lastModifiedBy>
  <cp:revision>1</cp:revision>
  <dcterms:created xsi:type="dcterms:W3CDTF">2025-07-29T14:19:00Z</dcterms:created>
  <dcterms:modified xsi:type="dcterms:W3CDTF">2025-07-29T14:21:00Z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0x010100D6528F527245E64B8F3A520B73596405</vt:lpwstr>
  </property>
</Properties>
</file>